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410" w:rsidRDefault="006D5410" w:rsidP="006D54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2" w:hAnsi="ArialMT2" w:cs="ArialMT2"/>
          <w:color w:val="000000"/>
          <w:sz w:val="24"/>
          <w:szCs w:val="24"/>
        </w:rPr>
      </w:pPr>
      <w:r w:rsidRPr="006D5410">
        <w:rPr>
          <w:rFonts w:ascii="ArialMT2" w:hAnsi="ArialMT2" w:cs="ArialMT2"/>
          <w:color w:val="000000"/>
          <w:sz w:val="24"/>
          <w:szCs w:val="24"/>
        </w:rPr>
        <w:t xml:space="preserve">každá kandidující volební strana má právo </w:t>
      </w:r>
      <w:r w:rsidRPr="006D5410">
        <w:rPr>
          <w:rFonts w:ascii="Arial-BoldMT2" w:hAnsi="Arial-BoldMT2" w:cs="Arial-BoldMT2"/>
          <w:b/>
          <w:bCs/>
          <w:color w:val="000000"/>
          <w:sz w:val="24"/>
          <w:szCs w:val="24"/>
        </w:rPr>
        <w:t xml:space="preserve">nejpozději do 16:00 hodin dne </w:t>
      </w:r>
      <w:r w:rsidRPr="006D5410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25. 7. 2022 </w:t>
      </w:r>
      <w:r w:rsidRPr="006D5410">
        <w:rPr>
          <w:rFonts w:ascii="ArialMT2" w:hAnsi="ArialMT2" w:cs="ArialMT2"/>
          <w:color w:val="000000"/>
          <w:sz w:val="24"/>
          <w:szCs w:val="24"/>
        </w:rPr>
        <w:t>doplňovat do podané kandidátní listiny</w:t>
      </w:r>
      <w:r>
        <w:rPr>
          <w:rFonts w:ascii="ArialMT2" w:hAnsi="ArialMT2" w:cs="ArialMT2"/>
          <w:color w:val="000000"/>
          <w:sz w:val="24"/>
          <w:szCs w:val="24"/>
        </w:rPr>
        <w:t xml:space="preserve"> </w:t>
      </w:r>
      <w:r w:rsidRPr="006D5410">
        <w:rPr>
          <w:rFonts w:ascii="ArialMT2" w:hAnsi="ArialMT2" w:cs="ArialMT2"/>
          <w:color w:val="000000"/>
          <w:sz w:val="24"/>
          <w:szCs w:val="24"/>
        </w:rPr>
        <w:t>další kandidáty a vzájemně měnit jejich pořadí;</w:t>
      </w:r>
    </w:p>
    <w:p w:rsidR="00235122" w:rsidRPr="006D5410" w:rsidRDefault="00235122" w:rsidP="0023512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MT2" w:hAnsi="ArialMT2" w:cs="ArialMT2"/>
          <w:color w:val="000000"/>
          <w:sz w:val="24"/>
          <w:szCs w:val="24"/>
        </w:rPr>
      </w:pPr>
    </w:p>
    <w:p w:rsidR="006D5410" w:rsidRDefault="006D5410" w:rsidP="006D54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6D5410">
        <w:rPr>
          <w:rFonts w:ascii="ArialMT2" w:hAnsi="ArialMT2" w:cs="ArialMT2"/>
          <w:color w:val="000000"/>
          <w:sz w:val="24"/>
          <w:szCs w:val="24"/>
        </w:rPr>
        <w:t xml:space="preserve">Magistrát města </w:t>
      </w:r>
      <w:r w:rsidRPr="006D5410">
        <w:rPr>
          <w:rFonts w:ascii="ArialMT2" w:hAnsi="ArialMT2" w:cs="ArialMT2"/>
          <w:color w:val="000000"/>
          <w:sz w:val="24"/>
          <w:szCs w:val="24"/>
        </w:rPr>
        <w:t xml:space="preserve">Hradec Králové </w:t>
      </w:r>
      <w:r w:rsidRPr="006D5410">
        <w:rPr>
          <w:rFonts w:ascii="ArialMT2" w:hAnsi="ArialMT2" w:cs="ArialMT2"/>
          <w:color w:val="000000"/>
          <w:sz w:val="24"/>
          <w:szCs w:val="24"/>
        </w:rPr>
        <w:t xml:space="preserve">ve dnech </w:t>
      </w:r>
      <w:r w:rsidRPr="006D5410">
        <w:rPr>
          <w:rFonts w:ascii="Arial-BoldMT" w:hAnsi="Arial-BoldMT" w:cs="Arial-BoldMT"/>
          <w:b/>
          <w:bCs/>
          <w:color w:val="000000"/>
          <w:sz w:val="24"/>
          <w:szCs w:val="24"/>
        </w:rPr>
        <w:t>20</w:t>
      </w:r>
      <w:r w:rsidRPr="006D5410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. 7. </w:t>
      </w:r>
      <w:r w:rsidRPr="006D5410">
        <w:rPr>
          <w:rFonts w:ascii="Arial-BoldMT2" w:hAnsi="Arial-BoldMT2" w:cs="Arial-BoldMT2"/>
          <w:b/>
          <w:bCs/>
          <w:color w:val="000000"/>
          <w:sz w:val="24"/>
          <w:szCs w:val="24"/>
        </w:rPr>
        <w:t xml:space="preserve">– </w:t>
      </w:r>
      <w:r w:rsidRPr="006D5410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25. 7. 2022 </w:t>
      </w:r>
      <w:r w:rsidRPr="006D5410">
        <w:rPr>
          <w:rFonts w:ascii="ArialMT2" w:hAnsi="ArialMT2" w:cs="ArialMT2"/>
          <w:color w:val="000000"/>
          <w:sz w:val="24"/>
          <w:szCs w:val="24"/>
        </w:rPr>
        <w:t xml:space="preserve">přezkoumá předložené kandidátní </w:t>
      </w:r>
      <w:r w:rsidRPr="006D5410">
        <w:rPr>
          <w:rFonts w:ascii="ArialMT" w:hAnsi="ArialMT" w:cs="ArialMT"/>
          <w:color w:val="000000"/>
          <w:sz w:val="24"/>
          <w:szCs w:val="24"/>
        </w:rPr>
        <w:t>listiny</w:t>
      </w:r>
      <w:r w:rsidRPr="006D5410">
        <w:rPr>
          <w:rFonts w:ascii="ArialMT2" w:hAnsi="ArialMT2" w:cs="ArialMT2"/>
          <w:color w:val="000000"/>
          <w:sz w:val="24"/>
          <w:szCs w:val="24"/>
        </w:rPr>
        <w:t xml:space="preserve">; pokud kandidátní listina </w:t>
      </w:r>
      <w:r w:rsidRPr="006D5410">
        <w:rPr>
          <w:rFonts w:ascii="ArialMT2" w:hAnsi="ArialMT2" w:cs="ArialMT2"/>
          <w:color w:val="000000"/>
          <w:sz w:val="24"/>
          <w:szCs w:val="24"/>
        </w:rPr>
        <w:t xml:space="preserve">nemá </w:t>
      </w:r>
      <w:r w:rsidRPr="006D5410">
        <w:rPr>
          <w:rFonts w:ascii="ArialMT2" w:hAnsi="ArialMT2" w:cs="ArialMT2"/>
          <w:color w:val="000000"/>
          <w:sz w:val="24"/>
          <w:szCs w:val="24"/>
        </w:rPr>
        <w:t>náležitosti stanovené zákonem č. 491/2001 Sb., o volbách do zastupitelstev obcí a o změně některých zákonů, ve znění pozdější</w:t>
      </w:r>
      <w:r w:rsidRPr="006D5410">
        <w:rPr>
          <w:rFonts w:ascii="ArialMT" w:hAnsi="ArialMT" w:cs="ArialMT"/>
          <w:color w:val="000000"/>
          <w:sz w:val="24"/>
          <w:szCs w:val="24"/>
        </w:rPr>
        <w:t>ch</w:t>
      </w:r>
      <w:r w:rsidRPr="006D5410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6D5410">
        <w:rPr>
          <w:rFonts w:ascii="ArialMT2" w:hAnsi="ArialMT2" w:cs="ArialMT2"/>
          <w:color w:val="000000"/>
          <w:sz w:val="24"/>
          <w:szCs w:val="24"/>
        </w:rPr>
        <w:t>předpisů (</w:t>
      </w:r>
      <w:r w:rsidRPr="006D5410">
        <w:rPr>
          <w:rFonts w:ascii="Arial-ItalicMT" w:hAnsi="Arial-ItalicMT" w:cs="Arial-ItalicMT"/>
          <w:i/>
          <w:iCs/>
          <w:color w:val="000000"/>
          <w:sz w:val="24"/>
          <w:szCs w:val="24"/>
        </w:rPr>
        <w:t>dále jen „zákon o volbách do ZO“</w:t>
      </w:r>
      <w:r w:rsidRPr="006D5410">
        <w:rPr>
          <w:rFonts w:ascii="ArialMT" w:hAnsi="ArialMT" w:cs="ArialMT"/>
          <w:color w:val="000000"/>
          <w:sz w:val="24"/>
          <w:szCs w:val="24"/>
        </w:rPr>
        <w:t>) nebo obsahuje-</w:t>
      </w:r>
      <w:r w:rsidRPr="006D5410">
        <w:rPr>
          <w:rFonts w:ascii="ArialMT2" w:hAnsi="ArialMT2" w:cs="ArialMT2"/>
          <w:color w:val="000000"/>
          <w:sz w:val="24"/>
          <w:szCs w:val="24"/>
        </w:rPr>
        <w:t>li nesprávné údaje, vyzve</w:t>
      </w:r>
      <w:r w:rsidR="00235122">
        <w:rPr>
          <w:rFonts w:ascii="ArialMT2" w:hAnsi="ArialMT2" w:cs="ArialMT2"/>
          <w:color w:val="000000"/>
          <w:sz w:val="24"/>
          <w:szCs w:val="24"/>
        </w:rPr>
        <w:t xml:space="preserve"> </w:t>
      </w:r>
      <w:bookmarkStart w:id="0" w:name="_GoBack"/>
      <w:bookmarkEnd w:id="0"/>
      <w:r w:rsidR="00235122">
        <w:rPr>
          <w:rFonts w:ascii="ArialMT2" w:hAnsi="ArialMT2" w:cs="ArialMT2"/>
          <w:color w:val="000000"/>
          <w:sz w:val="24"/>
          <w:szCs w:val="24"/>
        </w:rPr>
        <w:t>písemně</w:t>
      </w:r>
      <w:r w:rsidRPr="006D5410">
        <w:rPr>
          <w:rFonts w:ascii="ArialMT2" w:hAnsi="ArialMT2" w:cs="ArialMT2"/>
          <w:color w:val="000000"/>
          <w:sz w:val="24"/>
          <w:szCs w:val="24"/>
        </w:rPr>
        <w:t xml:space="preserve"> Magistrát města </w:t>
      </w:r>
      <w:r w:rsidRPr="006D5410">
        <w:rPr>
          <w:rFonts w:ascii="ArialMT2" w:hAnsi="ArialMT2" w:cs="ArialMT2"/>
          <w:color w:val="000000"/>
          <w:sz w:val="24"/>
          <w:szCs w:val="24"/>
        </w:rPr>
        <w:t>Hradec Králové</w:t>
      </w:r>
      <w:r>
        <w:rPr>
          <w:rFonts w:ascii="ArialMT2" w:hAnsi="ArialMT2" w:cs="ArialMT2"/>
          <w:color w:val="000000"/>
          <w:sz w:val="24"/>
          <w:szCs w:val="24"/>
        </w:rPr>
        <w:t xml:space="preserve"> </w:t>
      </w:r>
      <w:r w:rsidRPr="006D5410">
        <w:rPr>
          <w:rFonts w:ascii="ArialMT2" w:hAnsi="ArialMT2" w:cs="ArialMT2"/>
          <w:color w:val="000000"/>
          <w:sz w:val="24"/>
          <w:szCs w:val="24"/>
        </w:rPr>
        <w:t xml:space="preserve">prostřednictvím zmocněnce volební stranu, aby závady </w:t>
      </w:r>
      <w:r w:rsidRPr="006D5410">
        <w:rPr>
          <w:rFonts w:ascii="ArialMT" w:hAnsi="ArialMT" w:cs="ArialMT"/>
          <w:color w:val="000000"/>
          <w:sz w:val="24"/>
          <w:szCs w:val="24"/>
        </w:rPr>
        <w:t xml:space="preserve">odstranila </w:t>
      </w:r>
      <w:r w:rsidRPr="006D5410">
        <w:rPr>
          <w:rFonts w:ascii="ArialMT2" w:hAnsi="ArialMT2" w:cs="ArialMT2"/>
          <w:color w:val="000000"/>
          <w:sz w:val="24"/>
          <w:szCs w:val="24"/>
        </w:rPr>
        <w:t xml:space="preserve">ve lhůtě </w:t>
      </w:r>
      <w:r w:rsidRPr="006D5410">
        <w:rPr>
          <w:rFonts w:ascii="Arial-BoldMT2" w:hAnsi="Arial-BoldMT2" w:cs="Arial-BoldMT2"/>
          <w:b/>
          <w:bCs/>
          <w:color w:val="000000"/>
          <w:sz w:val="24"/>
          <w:szCs w:val="24"/>
        </w:rPr>
        <w:t>nejpozději do 16:00 hodin dne 1</w:t>
      </w:r>
      <w:r w:rsidRPr="006D5410">
        <w:rPr>
          <w:rFonts w:ascii="Arial-BoldMT" w:hAnsi="Arial-BoldMT" w:cs="Arial-BoldMT"/>
          <w:b/>
          <w:bCs/>
          <w:color w:val="000000"/>
          <w:sz w:val="24"/>
          <w:szCs w:val="24"/>
        </w:rPr>
        <w:t>. 8. 2022</w:t>
      </w:r>
      <w:r w:rsidRPr="006D5410">
        <w:rPr>
          <w:rFonts w:ascii="ArialMT" w:hAnsi="ArialMT" w:cs="ArialMT"/>
          <w:color w:val="000000"/>
          <w:sz w:val="24"/>
          <w:szCs w:val="24"/>
        </w:rPr>
        <w:t>;</w:t>
      </w:r>
    </w:p>
    <w:p w:rsidR="00235122" w:rsidRPr="00235122" w:rsidRDefault="00235122" w:rsidP="00235122">
      <w:pPr>
        <w:pStyle w:val="Odstavecseseznamem"/>
        <w:rPr>
          <w:rFonts w:ascii="ArialMT" w:hAnsi="ArialMT" w:cs="ArialMT"/>
          <w:color w:val="000000"/>
          <w:sz w:val="24"/>
          <w:szCs w:val="24"/>
        </w:rPr>
      </w:pPr>
    </w:p>
    <w:p w:rsidR="00235122" w:rsidRPr="006D5410" w:rsidRDefault="00235122" w:rsidP="0023512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D5410" w:rsidRPr="006D5410" w:rsidRDefault="006D5410" w:rsidP="006D54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6D5410">
        <w:rPr>
          <w:rFonts w:ascii="ArialMT2" w:hAnsi="ArialMT2" w:cs="ArialMT2"/>
          <w:b/>
          <w:bCs/>
          <w:color w:val="FF0000"/>
          <w:sz w:val="24"/>
          <w:szCs w:val="24"/>
        </w:rPr>
        <w:t xml:space="preserve">Magistrát města </w:t>
      </w:r>
      <w:r w:rsidRPr="006D5410">
        <w:rPr>
          <w:rFonts w:ascii="ArialMT2" w:hAnsi="ArialMT2" w:cs="ArialMT2"/>
          <w:b/>
          <w:bCs/>
          <w:color w:val="FF0000"/>
          <w:sz w:val="24"/>
          <w:szCs w:val="24"/>
        </w:rPr>
        <w:t>Hradec Králové</w:t>
      </w:r>
      <w:r w:rsidRPr="006D5410">
        <w:rPr>
          <w:rFonts w:ascii="ArialMT2" w:hAnsi="ArialMT2" w:cs="ArialMT2"/>
          <w:b/>
          <w:bCs/>
          <w:color w:val="FF0000"/>
          <w:sz w:val="24"/>
          <w:szCs w:val="24"/>
        </w:rPr>
        <w:t xml:space="preserve"> </w:t>
      </w:r>
      <w:r w:rsidRPr="006D5410">
        <w:rPr>
          <w:rFonts w:ascii="Arial-BoldMT2" w:hAnsi="Arial-BoldMT2" w:cs="Arial-BoldMT2"/>
          <w:b/>
          <w:bCs/>
          <w:color w:val="FF0000"/>
          <w:sz w:val="24"/>
          <w:szCs w:val="24"/>
        </w:rPr>
        <w:t xml:space="preserve">nejpozději do </w:t>
      </w:r>
      <w:r w:rsidRPr="006D5410"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6. 8. 2022 </w:t>
      </w:r>
      <w:r w:rsidRPr="006D5410">
        <w:rPr>
          <w:rFonts w:ascii="ArialMT" w:hAnsi="ArialMT" w:cs="ArialMT"/>
          <w:b/>
          <w:bCs/>
          <w:color w:val="FF0000"/>
          <w:sz w:val="24"/>
          <w:szCs w:val="24"/>
        </w:rPr>
        <w:t>rozhodne o</w:t>
      </w:r>
      <w:r w:rsidRPr="006D5410">
        <w:rPr>
          <w:rFonts w:ascii="ArialMT" w:hAnsi="ArialMT" w:cs="ArialMT"/>
          <w:color w:val="000000"/>
          <w:sz w:val="24"/>
          <w:szCs w:val="24"/>
        </w:rPr>
        <w:t>:</w:t>
      </w:r>
    </w:p>
    <w:p w:rsidR="006D5410" w:rsidRPr="006D5410" w:rsidRDefault="006D5410" w:rsidP="006D541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MT2" w:hAnsi="ArialMT2" w:cs="ArialMT2"/>
          <w:color w:val="000000"/>
          <w:sz w:val="24"/>
          <w:szCs w:val="24"/>
        </w:rPr>
      </w:pPr>
      <w:r w:rsidRPr="006D5410">
        <w:rPr>
          <w:rFonts w:ascii="ArialMT" w:hAnsi="ArialMT" w:cs="ArialMT"/>
          <w:b/>
          <w:bCs/>
          <w:color w:val="000000"/>
          <w:sz w:val="24"/>
          <w:szCs w:val="24"/>
          <w:u w:val="single"/>
        </w:rPr>
        <w:t>registraci</w:t>
      </w:r>
      <w:r w:rsidRPr="006D5410">
        <w:rPr>
          <w:rFonts w:ascii="ArialMT" w:hAnsi="ArialMT" w:cs="ArialMT"/>
          <w:color w:val="000000"/>
          <w:sz w:val="24"/>
          <w:szCs w:val="24"/>
          <w:u w:val="single"/>
        </w:rPr>
        <w:t xml:space="preserve"> </w:t>
      </w:r>
      <w:r w:rsidRPr="006D5410">
        <w:rPr>
          <w:rFonts w:ascii="ArialMT2" w:hAnsi="ArialMT2" w:cs="ArialMT2"/>
          <w:color w:val="000000"/>
          <w:sz w:val="24"/>
          <w:szCs w:val="24"/>
        </w:rPr>
        <w:t>bezvadných kandidátních listin,</w:t>
      </w:r>
    </w:p>
    <w:p w:rsidR="006D5410" w:rsidRPr="006D5410" w:rsidRDefault="006D5410" w:rsidP="006D541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MT2" w:hAnsi="ArialMT2" w:cs="ArialMT2"/>
          <w:color w:val="000000"/>
          <w:sz w:val="24"/>
          <w:szCs w:val="24"/>
        </w:rPr>
      </w:pPr>
      <w:r w:rsidRPr="006D5410">
        <w:rPr>
          <w:rFonts w:ascii="ArialMT2" w:hAnsi="ArialMT2" w:cs="ArialMT2"/>
          <w:b/>
          <w:bCs/>
          <w:color w:val="000000"/>
          <w:sz w:val="24"/>
          <w:szCs w:val="24"/>
          <w:u w:val="single"/>
        </w:rPr>
        <w:t xml:space="preserve">odmítnutí </w:t>
      </w:r>
      <w:r w:rsidRPr="006D5410">
        <w:rPr>
          <w:rFonts w:ascii="ArialMT2" w:hAnsi="ArialMT2" w:cs="ArialMT2"/>
          <w:color w:val="000000"/>
          <w:sz w:val="24"/>
          <w:szCs w:val="24"/>
        </w:rPr>
        <w:t>kandidátních listin, které nejsou podány v souladu s § 21 zákona o volbách do ZO, nebo neobsahují náležitosti</w:t>
      </w:r>
      <w:r>
        <w:rPr>
          <w:rFonts w:ascii="ArialMT2" w:hAnsi="ArialMT2" w:cs="ArialMT2"/>
          <w:color w:val="000000"/>
          <w:sz w:val="24"/>
          <w:szCs w:val="24"/>
        </w:rPr>
        <w:t xml:space="preserve"> </w:t>
      </w:r>
      <w:r w:rsidRPr="006D5410">
        <w:rPr>
          <w:rFonts w:ascii="ArialMT2" w:hAnsi="ArialMT2" w:cs="ArialMT2"/>
          <w:color w:val="000000"/>
          <w:sz w:val="24"/>
          <w:szCs w:val="24"/>
        </w:rPr>
        <w:t xml:space="preserve">podle § 22 zákona o volbách do ZO a nápravy nebylo dosaženo ani po výzvě Magistrátu města </w:t>
      </w:r>
      <w:r>
        <w:rPr>
          <w:rFonts w:ascii="ArialMT2" w:hAnsi="ArialMT2" w:cs="ArialMT2"/>
          <w:color w:val="000000"/>
          <w:sz w:val="24"/>
          <w:szCs w:val="24"/>
        </w:rPr>
        <w:t>Hradec Králové</w:t>
      </w:r>
      <w:r w:rsidRPr="006D5410">
        <w:rPr>
          <w:rFonts w:ascii="ArialMT2" w:hAnsi="ArialMT2" w:cs="ArialMT2"/>
          <w:color w:val="000000"/>
          <w:sz w:val="24"/>
          <w:szCs w:val="24"/>
        </w:rPr>
        <w:t xml:space="preserve"> k odstranění závad,</w:t>
      </w:r>
    </w:p>
    <w:p w:rsidR="006D5410" w:rsidRDefault="006D5410" w:rsidP="006D541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MT2" w:hAnsi="ArialMT2" w:cs="ArialMT2"/>
          <w:color w:val="000000"/>
          <w:sz w:val="24"/>
          <w:szCs w:val="24"/>
        </w:rPr>
      </w:pPr>
      <w:r w:rsidRPr="006D5410">
        <w:rPr>
          <w:rFonts w:ascii="ArialMT2" w:hAnsi="ArialMT2" w:cs="ArialMT2"/>
          <w:b/>
          <w:bCs/>
          <w:color w:val="000000"/>
          <w:sz w:val="24"/>
          <w:szCs w:val="24"/>
          <w:u w:val="single"/>
        </w:rPr>
        <w:t>škrtnutí kandidátů</w:t>
      </w:r>
      <w:r w:rsidRPr="006D5410">
        <w:rPr>
          <w:rFonts w:ascii="ArialMT2" w:hAnsi="ArialMT2" w:cs="ArialMT2"/>
          <w:color w:val="000000"/>
          <w:sz w:val="24"/>
          <w:szCs w:val="24"/>
        </w:rPr>
        <w:t xml:space="preserve"> </w:t>
      </w:r>
      <w:r w:rsidRPr="006D5410">
        <w:rPr>
          <w:rFonts w:ascii="ArialMT" w:hAnsi="ArialMT" w:cs="ArialMT"/>
          <w:color w:val="000000"/>
          <w:sz w:val="24"/>
          <w:szCs w:val="24"/>
        </w:rPr>
        <w:t xml:space="preserve">z </w:t>
      </w:r>
      <w:r w:rsidRPr="006D5410">
        <w:rPr>
          <w:rFonts w:ascii="ArialMT2" w:hAnsi="ArialMT2" w:cs="ArialMT2"/>
          <w:color w:val="000000"/>
          <w:sz w:val="24"/>
          <w:szCs w:val="24"/>
        </w:rPr>
        <w:t>důvodů uvedených v § 23 odst. 2) zákona o volbách do ZO;</w:t>
      </w:r>
    </w:p>
    <w:p w:rsidR="00235122" w:rsidRPr="006D5410" w:rsidRDefault="00235122" w:rsidP="006D541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MT2" w:hAnsi="ArialMT2" w:cs="ArialMT2"/>
          <w:color w:val="000000"/>
          <w:sz w:val="24"/>
          <w:szCs w:val="24"/>
        </w:rPr>
      </w:pPr>
    </w:p>
    <w:p w:rsidR="006D5410" w:rsidRPr="006D5410" w:rsidRDefault="006D5410" w:rsidP="006D54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FF0000"/>
          <w:sz w:val="24"/>
          <w:szCs w:val="24"/>
        </w:rPr>
      </w:pPr>
      <w:r w:rsidRPr="006D5410">
        <w:rPr>
          <w:rFonts w:ascii="ArialMT2" w:hAnsi="ArialMT2" w:cs="ArialMT2"/>
          <w:b/>
          <w:bCs/>
          <w:color w:val="FF0000"/>
          <w:sz w:val="24"/>
          <w:szCs w:val="24"/>
        </w:rPr>
        <w:t>rozhodnutí o škrtnutí kandidátů, o odmítnutí nebo registraci kandidátních listin budou vyvěšena na úřední desce Magistrátu mě</w:t>
      </w:r>
      <w:r w:rsidRPr="006D5410">
        <w:rPr>
          <w:rFonts w:ascii="ArialMT" w:hAnsi="ArialMT" w:cs="ArialMT"/>
          <w:b/>
          <w:bCs/>
          <w:color w:val="FF0000"/>
          <w:sz w:val="24"/>
          <w:szCs w:val="24"/>
        </w:rPr>
        <w:t>sta</w:t>
      </w:r>
    </w:p>
    <w:p w:rsidR="006D5410" w:rsidRDefault="006D5410" w:rsidP="006D541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MT2" w:hAnsi="ArialMT2" w:cs="ArialMT2"/>
          <w:color w:val="000000"/>
          <w:sz w:val="24"/>
          <w:szCs w:val="24"/>
        </w:rPr>
      </w:pPr>
      <w:r w:rsidRPr="006D5410">
        <w:rPr>
          <w:rFonts w:ascii="ArialMT2" w:hAnsi="ArialMT2" w:cs="ArialMT2"/>
          <w:b/>
          <w:bCs/>
          <w:color w:val="FF0000"/>
          <w:sz w:val="24"/>
          <w:szCs w:val="24"/>
        </w:rPr>
        <w:t>Hradec Králové</w:t>
      </w:r>
      <w:r w:rsidRPr="006D5410">
        <w:rPr>
          <w:rFonts w:ascii="ArialMT2" w:hAnsi="ArialMT2" w:cs="ArialMT2"/>
          <w:color w:val="FF0000"/>
          <w:sz w:val="24"/>
          <w:szCs w:val="24"/>
        </w:rPr>
        <w:t xml:space="preserve"> </w:t>
      </w:r>
      <w:r w:rsidRPr="006D5410">
        <w:rPr>
          <w:rFonts w:ascii="ArialMT2" w:hAnsi="ArialMT2" w:cs="ArialMT2"/>
          <w:color w:val="000000"/>
          <w:sz w:val="24"/>
          <w:szCs w:val="24"/>
        </w:rPr>
        <w:t>a zaslána zmocněncům;</w:t>
      </w:r>
    </w:p>
    <w:p w:rsidR="00235122" w:rsidRPr="006D5410" w:rsidRDefault="00235122" w:rsidP="006D541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MT2" w:hAnsi="ArialMT2" w:cs="ArialMT2"/>
          <w:color w:val="000000"/>
          <w:sz w:val="24"/>
          <w:szCs w:val="24"/>
        </w:rPr>
      </w:pPr>
    </w:p>
    <w:p w:rsidR="006D5410" w:rsidRDefault="006D5410" w:rsidP="006D54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2" w:hAnsi="ArialMT2" w:cs="ArialMT2"/>
          <w:color w:val="000000"/>
          <w:sz w:val="24"/>
          <w:szCs w:val="24"/>
        </w:rPr>
      </w:pPr>
      <w:r w:rsidRPr="006D5410">
        <w:rPr>
          <w:rFonts w:ascii="ArialMT2" w:hAnsi="ArialMT2" w:cs="ArialMT2"/>
          <w:color w:val="000000"/>
          <w:sz w:val="24"/>
          <w:szCs w:val="24"/>
        </w:rPr>
        <w:t xml:space="preserve">registr kandidátů, jejichž kandidátní listina byla zaregistrována, včetně všech údajů </w:t>
      </w:r>
      <w:r w:rsidRPr="006D5410">
        <w:rPr>
          <w:rFonts w:ascii="ArialMT" w:hAnsi="ArialMT" w:cs="ArialMT"/>
          <w:color w:val="000000"/>
          <w:sz w:val="24"/>
          <w:szCs w:val="24"/>
        </w:rPr>
        <w:t xml:space="preserve">v </w:t>
      </w:r>
      <w:r w:rsidRPr="006D5410">
        <w:rPr>
          <w:rFonts w:ascii="ArialMT2" w:hAnsi="ArialMT2" w:cs="ArialMT2"/>
          <w:color w:val="000000"/>
          <w:sz w:val="24"/>
          <w:szCs w:val="24"/>
        </w:rPr>
        <w:t>podobě, v jaké budou uvedeny na hlasovací</w:t>
      </w:r>
      <w:r w:rsidRPr="006D5410">
        <w:rPr>
          <w:rFonts w:ascii="ArialMT2" w:hAnsi="ArialMT2" w:cs="ArialMT2"/>
          <w:color w:val="000000"/>
          <w:sz w:val="24"/>
          <w:szCs w:val="24"/>
        </w:rPr>
        <w:t>m</w:t>
      </w:r>
      <w:r>
        <w:rPr>
          <w:rFonts w:ascii="ArialMT2" w:hAnsi="ArialMT2" w:cs="ArialMT2"/>
          <w:color w:val="000000"/>
          <w:sz w:val="24"/>
          <w:szCs w:val="24"/>
        </w:rPr>
        <w:t xml:space="preserve"> </w:t>
      </w:r>
      <w:r w:rsidRPr="006D5410">
        <w:rPr>
          <w:rFonts w:ascii="ArialMT2" w:hAnsi="ArialMT2" w:cs="ArialMT2"/>
          <w:color w:val="000000"/>
          <w:sz w:val="24"/>
          <w:szCs w:val="24"/>
        </w:rPr>
        <w:t>lístku</w:t>
      </w:r>
      <w:r w:rsidRPr="006D5410">
        <w:rPr>
          <w:rFonts w:ascii="ArialMT" w:hAnsi="ArialMT" w:cs="ArialMT"/>
          <w:color w:val="000000"/>
          <w:sz w:val="24"/>
          <w:szCs w:val="24"/>
        </w:rPr>
        <w:t xml:space="preserve">, </w:t>
      </w:r>
      <w:r w:rsidRPr="006D5410">
        <w:rPr>
          <w:rFonts w:ascii="ArialMT2" w:hAnsi="ArialMT2" w:cs="ArialMT2"/>
          <w:color w:val="000000"/>
          <w:sz w:val="24"/>
          <w:szCs w:val="24"/>
        </w:rPr>
        <w:t xml:space="preserve">zveřejnění Český statistický úřad na výše webových stránkách </w:t>
      </w:r>
      <w:r w:rsidRPr="006D5410">
        <w:rPr>
          <w:rFonts w:ascii="ArialMT" w:hAnsi="ArialMT" w:cs="ArialMT"/>
          <w:color w:val="0000FF"/>
          <w:sz w:val="24"/>
          <w:szCs w:val="24"/>
        </w:rPr>
        <w:t xml:space="preserve">www.volby.cz </w:t>
      </w:r>
      <w:r w:rsidRPr="006D5410">
        <w:rPr>
          <w:rFonts w:ascii="ArialMT2" w:hAnsi="ArialMT2" w:cs="ArialMT2"/>
          <w:color w:val="000000"/>
          <w:sz w:val="24"/>
          <w:szCs w:val="24"/>
        </w:rPr>
        <w:t>ve středu 10. 8. 2022 po 16:00 hod.;</w:t>
      </w:r>
    </w:p>
    <w:p w:rsidR="00235122" w:rsidRPr="006D5410" w:rsidRDefault="00235122" w:rsidP="0023512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MT2" w:hAnsi="ArialMT2" w:cs="ArialMT2"/>
          <w:color w:val="000000"/>
          <w:sz w:val="24"/>
          <w:szCs w:val="24"/>
        </w:rPr>
      </w:pPr>
    </w:p>
    <w:p w:rsidR="006D5410" w:rsidRPr="006D5410" w:rsidRDefault="006D5410" w:rsidP="006D54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6D5410">
        <w:rPr>
          <w:rFonts w:ascii="ArialMT2" w:hAnsi="ArialMT2" w:cs="ArialMT2"/>
          <w:color w:val="000000"/>
          <w:sz w:val="24"/>
          <w:szCs w:val="24"/>
        </w:rPr>
        <w:t>registrace kandidátní listiny je podmínkou pro vytištění hlasovacího lístku</w:t>
      </w:r>
      <w:r w:rsidRPr="006D5410">
        <w:rPr>
          <w:rFonts w:ascii="ArialMT" w:hAnsi="ArialMT" w:cs="ArialMT"/>
          <w:color w:val="000000"/>
          <w:sz w:val="24"/>
          <w:szCs w:val="24"/>
        </w:rPr>
        <w:t>;</w:t>
      </w:r>
    </w:p>
    <w:p w:rsidR="00235122" w:rsidRDefault="00235122" w:rsidP="00235122">
      <w:pPr>
        <w:autoSpaceDE w:val="0"/>
        <w:autoSpaceDN w:val="0"/>
        <w:adjustRightInd w:val="0"/>
        <w:spacing w:after="0" w:line="240" w:lineRule="auto"/>
        <w:rPr>
          <w:rFonts w:ascii="ArialMT2" w:hAnsi="ArialMT2" w:cs="ArialMT2"/>
          <w:color w:val="000000"/>
          <w:sz w:val="24"/>
          <w:szCs w:val="24"/>
        </w:rPr>
      </w:pPr>
      <w:r>
        <w:rPr>
          <w:rFonts w:ascii="ArialMT2" w:hAnsi="ArialMT2" w:cs="ArialMT2"/>
          <w:color w:val="000000"/>
          <w:sz w:val="24"/>
          <w:szCs w:val="24"/>
        </w:rPr>
        <w:t xml:space="preserve">           </w:t>
      </w:r>
      <w:r w:rsidR="006D5410" w:rsidRPr="006D5410">
        <w:rPr>
          <w:rFonts w:ascii="ArialMT2" w:hAnsi="ArialMT2" w:cs="ArialMT2"/>
          <w:color w:val="000000"/>
          <w:sz w:val="24"/>
          <w:szCs w:val="24"/>
        </w:rPr>
        <w:t xml:space="preserve">Magistrát města </w:t>
      </w:r>
      <w:r w:rsidR="006D5410">
        <w:rPr>
          <w:rFonts w:ascii="ArialMT2" w:hAnsi="ArialMT2" w:cs="ArialMT2"/>
          <w:color w:val="000000"/>
          <w:sz w:val="24"/>
          <w:szCs w:val="24"/>
        </w:rPr>
        <w:t>Hradec Králové</w:t>
      </w:r>
      <w:r w:rsidR="006D5410" w:rsidRPr="006D5410">
        <w:rPr>
          <w:rFonts w:ascii="ArialMT2" w:hAnsi="ArialMT2" w:cs="ArialMT2"/>
          <w:color w:val="000000"/>
          <w:sz w:val="24"/>
          <w:szCs w:val="24"/>
        </w:rPr>
        <w:t xml:space="preserve"> </w:t>
      </w:r>
      <w:r w:rsidR="006D5410" w:rsidRPr="006D5410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po registraci </w:t>
      </w:r>
      <w:r w:rsidR="006D5410" w:rsidRPr="006D5410">
        <w:rPr>
          <w:rFonts w:ascii="ArialMT2" w:hAnsi="ArialMT2" w:cs="ArialMT2"/>
          <w:color w:val="000000"/>
          <w:sz w:val="24"/>
          <w:szCs w:val="24"/>
        </w:rPr>
        <w:t xml:space="preserve">kandidátních listin vylosuje </w:t>
      </w:r>
      <w:r>
        <w:rPr>
          <w:rFonts w:ascii="ArialMT2" w:hAnsi="ArialMT2" w:cs="ArialMT2"/>
          <w:color w:val="000000"/>
          <w:sz w:val="24"/>
          <w:szCs w:val="24"/>
        </w:rPr>
        <w:t xml:space="preserve">  </w:t>
      </w:r>
    </w:p>
    <w:p w:rsidR="00235122" w:rsidRDefault="00235122" w:rsidP="00235122">
      <w:pPr>
        <w:autoSpaceDE w:val="0"/>
        <w:autoSpaceDN w:val="0"/>
        <w:adjustRightInd w:val="0"/>
        <w:spacing w:after="0" w:line="240" w:lineRule="auto"/>
        <w:rPr>
          <w:rFonts w:ascii="ArialMT2" w:hAnsi="ArialMT2" w:cs="ArialMT2"/>
          <w:sz w:val="24"/>
          <w:szCs w:val="24"/>
        </w:rPr>
      </w:pPr>
      <w:r>
        <w:rPr>
          <w:rFonts w:ascii="ArialMT2" w:hAnsi="ArialMT2" w:cs="ArialMT2"/>
          <w:color w:val="000000"/>
          <w:sz w:val="24"/>
          <w:szCs w:val="24"/>
        </w:rPr>
        <w:t xml:space="preserve">           </w:t>
      </w:r>
      <w:r w:rsidR="006D5410" w:rsidRPr="006D5410">
        <w:rPr>
          <w:rFonts w:ascii="ArialMT2" w:hAnsi="ArialMT2" w:cs="ArialMT2"/>
          <w:color w:val="000000"/>
          <w:sz w:val="24"/>
          <w:szCs w:val="24"/>
        </w:rPr>
        <w:t>pořadí volebních</w:t>
      </w:r>
      <w:r>
        <w:rPr>
          <w:rFonts w:ascii="ArialMT2" w:hAnsi="ArialMT2" w:cs="ArialMT2"/>
          <w:color w:val="000000"/>
          <w:sz w:val="24"/>
          <w:szCs w:val="24"/>
        </w:rPr>
        <w:t xml:space="preserve"> </w:t>
      </w:r>
      <w:r>
        <w:rPr>
          <w:rFonts w:ascii="ArialMT2" w:hAnsi="ArialMT2" w:cs="ArialMT2"/>
          <w:sz w:val="24"/>
          <w:szCs w:val="24"/>
        </w:rPr>
        <w:t>stran na hlasovacím lístku</w:t>
      </w:r>
      <w:r>
        <w:rPr>
          <w:rFonts w:ascii="ArialMT2" w:hAnsi="ArialMT2" w:cs="ArialMT2"/>
          <w:sz w:val="24"/>
          <w:szCs w:val="24"/>
        </w:rPr>
        <w:t>;</w:t>
      </w:r>
      <w:r>
        <w:rPr>
          <w:rFonts w:ascii="ArialMT2" w:hAnsi="ArialMT2" w:cs="ArialMT2"/>
          <w:sz w:val="24"/>
          <w:szCs w:val="24"/>
        </w:rPr>
        <w:t xml:space="preserve"> vylosované pořadí</w:t>
      </w:r>
    </w:p>
    <w:p w:rsidR="00235122" w:rsidRDefault="00235122" w:rsidP="00235122">
      <w:pPr>
        <w:autoSpaceDE w:val="0"/>
        <w:autoSpaceDN w:val="0"/>
        <w:adjustRightInd w:val="0"/>
        <w:spacing w:after="0" w:line="240" w:lineRule="auto"/>
        <w:rPr>
          <w:rFonts w:ascii="ArialMT2" w:hAnsi="ArialMT2" w:cs="ArialMT2"/>
          <w:sz w:val="24"/>
          <w:szCs w:val="24"/>
        </w:rPr>
      </w:pPr>
      <w:r>
        <w:rPr>
          <w:rFonts w:ascii="ArialMT2" w:hAnsi="ArialMT2" w:cs="ArialMT2"/>
          <w:sz w:val="24"/>
          <w:szCs w:val="24"/>
        </w:rPr>
        <w:t xml:space="preserve">           </w:t>
      </w:r>
      <w:r>
        <w:rPr>
          <w:rFonts w:ascii="ArialMT2" w:hAnsi="ArialMT2" w:cs="ArialMT2"/>
          <w:sz w:val="24"/>
          <w:szCs w:val="24"/>
        </w:rPr>
        <w:t xml:space="preserve">volebních stran bude zveřejněno na webových stránkách města </w:t>
      </w:r>
      <w:r>
        <w:rPr>
          <w:rFonts w:ascii="ArialMT2" w:hAnsi="ArialMT2" w:cs="ArialMT2"/>
          <w:sz w:val="24"/>
          <w:szCs w:val="24"/>
        </w:rPr>
        <w:t xml:space="preserve">Hradec </w:t>
      </w:r>
    </w:p>
    <w:p w:rsidR="00235122" w:rsidRDefault="00235122" w:rsidP="002351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2" w:hAnsi="ArialMT2" w:cs="ArialMT2"/>
          <w:sz w:val="24"/>
          <w:szCs w:val="24"/>
        </w:rPr>
        <w:t xml:space="preserve">           Králové</w:t>
      </w:r>
    </w:p>
    <w:sectPr w:rsidR="00235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2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2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5666B"/>
    <w:multiLevelType w:val="hybridMultilevel"/>
    <w:tmpl w:val="E8D27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C7BC5"/>
    <w:multiLevelType w:val="hybridMultilevel"/>
    <w:tmpl w:val="249AA676"/>
    <w:lvl w:ilvl="0" w:tplc="D6728524">
      <w:start w:val="1"/>
      <w:numFmt w:val="lowerLetter"/>
      <w:lvlText w:val="%1)"/>
      <w:lvlJc w:val="left"/>
      <w:pPr>
        <w:ind w:left="720" w:hanging="360"/>
      </w:pPr>
      <w:rPr>
        <w:rFonts w:ascii="ArialMT" w:hAnsi="ArialMT" w:cs="ArialMT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410"/>
    <w:rsid w:val="00235122"/>
    <w:rsid w:val="006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4C4F"/>
  <w15:chartTrackingRefBased/>
  <w15:docId w15:val="{53AEC8EE-F954-43BD-98F1-9EFCF83E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5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Vaňková Renáta</dc:creator>
  <cp:keywords/>
  <dc:description/>
  <cp:lastModifiedBy>Vaňková Renáta</cp:lastModifiedBy>
  <cp:revision>2</cp:revision>
  <dcterms:created xsi:type="dcterms:W3CDTF">2022-07-19T15:32:00Z</dcterms:created>
  <dcterms:modified xsi:type="dcterms:W3CDTF">2022-07-19T15:43:00Z</dcterms:modified>
</cp:coreProperties>
</file>